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2557" w14:textId="14B14EA9" w:rsidR="00CA5F68" w:rsidRDefault="00171BF4" w:rsidP="00171BF4">
      <w:pPr>
        <w:jc w:val="center"/>
        <w:rPr>
          <w:rFonts w:ascii="Arial Black" w:hAnsi="Arial Black"/>
          <w:sz w:val="48"/>
          <w:szCs w:val="48"/>
        </w:rPr>
      </w:pPr>
      <w:r>
        <w:rPr>
          <w:rFonts w:ascii="Arial Black" w:hAnsi="Arial Black"/>
          <w:sz w:val="48"/>
          <w:szCs w:val="48"/>
        </w:rPr>
        <w:t>Board of Review Notes</w:t>
      </w:r>
    </w:p>
    <w:p w14:paraId="71236BEE" w14:textId="521864DE" w:rsidR="00171BF4" w:rsidRDefault="00171BF4" w:rsidP="00171BF4">
      <w:pPr>
        <w:jc w:val="both"/>
        <w:rPr>
          <w:rFonts w:ascii="Arial Black" w:hAnsi="Arial Black"/>
          <w:sz w:val="24"/>
          <w:szCs w:val="24"/>
        </w:rPr>
      </w:pPr>
      <w:r>
        <w:rPr>
          <w:rFonts w:ascii="Arial Black" w:hAnsi="Arial Black"/>
          <w:sz w:val="24"/>
          <w:szCs w:val="24"/>
        </w:rPr>
        <w:t xml:space="preserve">Below are some notes that pertain to the Board of Review.  Please read through and if you have any question, please feel free to give me a call. </w:t>
      </w:r>
    </w:p>
    <w:p w14:paraId="3044B6CA" w14:textId="6A58E71D" w:rsidR="00171BF4" w:rsidRDefault="00171BF4" w:rsidP="00171BF4">
      <w:pPr>
        <w:jc w:val="both"/>
        <w:rPr>
          <w:rFonts w:ascii="Arial Black" w:hAnsi="Arial Black"/>
          <w:sz w:val="24"/>
          <w:szCs w:val="24"/>
        </w:rPr>
      </w:pPr>
      <w:r>
        <w:rPr>
          <w:rFonts w:ascii="Arial Black" w:hAnsi="Arial Black"/>
          <w:sz w:val="24"/>
          <w:szCs w:val="24"/>
        </w:rPr>
        <w:t>The Board of Review consist</w:t>
      </w:r>
      <w:r w:rsidR="000C5DED">
        <w:rPr>
          <w:rFonts w:ascii="Arial Black" w:hAnsi="Arial Black"/>
          <w:sz w:val="24"/>
          <w:szCs w:val="24"/>
        </w:rPr>
        <w:t>s</w:t>
      </w:r>
      <w:r>
        <w:rPr>
          <w:rFonts w:ascii="Arial Black" w:hAnsi="Arial Black"/>
          <w:sz w:val="24"/>
          <w:szCs w:val="24"/>
        </w:rPr>
        <w:t xml:space="preserve"> of the Town Board members and the Town Clerk.  The Board of Review meets to hear objections to the assessed value of their property.  </w:t>
      </w:r>
    </w:p>
    <w:p w14:paraId="74B19637" w14:textId="7974F381" w:rsidR="00753BBF" w:rsidRDefault="00753BBF" w:rsidP="00171BF4">
      <w:pPr>
        <w:jc w:val="both"/>
        <w:rPr>
          <w:rFonts w:ascii="Arial Black" w:hAnsi="Arial Black"/>
          <w:sz w:val="24"/>
          <w:szCs w:val="24"/>
        </w:rPr>
      </w:pPr>
      <w:r>
        <w:rPr>
          <w:rFonts w:ascii="Arial Black" w:hAnsi="Arial Black"/>
          <w:sz w:val="24"/>
          <w:szCs w:val="24"/>
        </w:rPr>
        <w:t>If you are requesting to appear before the Board of Review here are some hints on how to prepare.</w:t>
      </w:r>
    </w:p>
    <w:p w14:paraId="16AE9420" w14:textId="22AFF8DB" w:rsidR="00753BBF" w:rsidRPr="000C5DED" w:rsidRDefault="00753BBF" w:rsidP="00753BBF">
      <w:pPr>
        <w:pStyle w:val="ListParagraph"/>
        <w:numPr>
          <w:ilvl w:val="0"/>
          <w:numId w:val="1"/>
        </w:numPr>
        <w:jc w:val="both"/>
        <w:rPr>
          <w:rFonts w:ascii="Arial Black" w:hAnsi="Arial Black"/>
          <w:sz w:val="28"/>
          <w:szCs w:val="28"/>
        </w:rPr>
      </w:pPr>
      <w:r w:rsidRPr="000C5DED">
        <w:rPr>
          <w:rFonts w:ascii="Arial Black" w:hAnsi="Arial Black"/>
          <w:sz w:val="28"/>
          <w:szCs w:val="28"/>
        </w:rPr>
        <w:t xml:space="preserve">Have you contacted the town’s assessor to </w:t>
      </w:r>
      <w:r w:rsidR="00641598" w:rsidRPr="000C5DED">
        <w:rPr>
          <w:rFonts w:ascii="Arial Black" w:hAnsi="Arial Black"/>
          <w:sz w:val="28"/>
          <w:szCs w:val="28"/>
        </w:rPr>
        <w:t xml:space="preserve">review the </w:t>
      </w:r>
      <w:r w:rsidRPr="000C5DED">
        <w:rPr>
          <w:rFonts w:ascii="Arial Black" w:hAnsi="Arial Black"/>
          <w:sz w:val="28"/>
          <w:szCs w:val="28"/>
        </w:rPr>
        <w:t>value the property?  It is not required but recommended.  In many cases, meeting with the assessor will result in a different value.</w:t>
      </w:r>
    </w:p>
    <w:p w14:paraId="2E1B8D30" w14:textId="66ECA37C" w:rsidR="00753BBF" w:rsidRPr="000C5DED" w:rsidRDefault="00753BBF" w:rsidP="00753BBF">
      <w:pPr>
        <w:pStyle w:val="ListParagraph"/>
        <w:numPr>
          <w:ilvl w:val="0"/>
          <w:numId w:val="1"/>
        </w:numPr>
        <w:jc w:val="both"/>
        <w:rPr>
          <w:rFonts w:ascii="Arial Black" w:hAnsi="Arial Black"/>
          <w:sz w:val="28"/>
          <w:szCs w:val="28"/>
        </w:rPr>
      </w:pPr>
      <w:r w:rsidRPr="000C5DED">
        <w:rPr>
          <w:rFonts w:ascii="Arial Black" w:hAnsi="Arial Black"/>
          <w:sz w:val="28"/>
          <w:szCs w:val="28"/>
        </w:rPr>
        <w:t xml:space="preserve">Fill out the </w:t>
      </w:r>
      <w:r w:rsidR="00641598" w:rsidRPr="000C5DED">
        <w:rPr>
          <w:rFonts w:ascii="Arial Black" w:hAnsi="Arial Black"/>
          <w:sz w:val="28"/>
          <w:szCs w:val="28"/>
        </w:rPr>
        <w:t>Board of Review Objection sheet and set up a time to appear before the Board of Review with your Town Clerk.  If you have questions on filling out the form, you can look through the guide or call your clerk.</w:t>
      </w:r>
    </w:p>
    <w:p w14:paraId="381035F7" w14:textId="42AF260B" w:rsidR="00641598" w:rsidRPr="000C5DED" w:rsidRDefault="00641598" w:rsidP="00753BBF">
      <w:pPr>
        <w:pStyle w:val="ListParagraph"/>
        <w:numPr>
          <w:ilvl w:val="0"/>
          <w:numId w:val="1"/>
        </w:numPr>
        <w:jc w:val="both"/>
        <w:rPr>
          <w:rFonts w:ascii="Arial Black" w:hAnsi="Arial Black"/>
          <w:sz w:val="28"/>
          <w:szCs w:val="28"/>
        </w:rPr>
      </w:pPr>
      <w:r w:rsidRPr="000C5DED">
        <w:rPr>
          <w:rFonts w:ascii="Arial Black" w:hAnsi="Arial Black"/>
          <w:sz w:val="28"/>
          <w:szCs w:val="28"/>
        </w:rPr>
        <w:t>Do your homework.  By state statute the Board of Review is to assume the assessor</w:t>
      </w:r>
      <w:r w:rsidR="00864178" w:rsidRPr="000C5DED">
        <w:rPr>
          <w:rFonts w:ascii="Arial Black" w:hAnsi="Arial Black"/>
          <w:sz w:val="28"/>
          <w:szCs w:val="28"/>
        </w:rPr>
        <w:t>’</w:t>
      </w:r>
      <w:r w:rsidRPr="000C5DED">
        <w:rPr>
          <w:rFonts w:ascii="Arial Black" w:hAnsi="Arial Black"/>
          <w:sz w:val="28"/>
          <w:szCs w:val="28"/>
        </w:rPr>
        <w:t xml:space="preserve">s value is correct.  To come to BOR and just say you don’t think </w:t>
      </w:r>
      <w:r w:rsidR="000C5DED" w:rsidRPr="000C5DED">
        <w:rPr>
          <w:rFonts w:ascii="Arial Black" w:hAnsi="Arial Black"/>
          <w:sz w:val="28"/>
          <w:szCs w:val="28"/>
        </w:rPr>
        <w:t xml:space="preserve">your property is </w:t>
      </w:r>
      <w:r w:rsidRPr="000C5DED">
        <w:rPr>
          <w:rFonts w:ascii="Arial Black" w:hAnsi="Arial Black"/>
          <w:sz w:val="28"/>
          <w:szCs w:val="28"/>
        </w:rPr>
        <w:t>worth the assessed value, is not proof of a different value.  A realtor</w:t>
      </w:r>
      <w:r w:rsidR="007F4A30" w:rsidRPr="000C5DED">
        <w:rPr>
          <w:rFonts w:ascii="Arial Black" w:hAnsi="Arial Black"/>
          <w:sz w:val="28"/>
          <w:szCs w:val="28"/>
        </w:rPr>
        <w:t>’s</w:t>
      </w:r>
      <w:r w:rsidRPr="000C5DED">
        <w:rPr>
          <w:rFonts w:ascii="Arial Black" w:hAnsi="Arial Black"/>
          <w:sz w:val="28"/>
          <w:szCs w:val="28"/>
        </w:rPr>
        <w:t xml:space="preserve"> value is not </w:t>
      </w:r>
      <w:r w:rsidR="007F4A30" w:rsidRPr="000C5DED">
        <w:rPr>
          <w:rFonts w:ascii="Arial Black" w:hAnsi="Arial Black"/>
          <w:sz w:val="28"/>
          <w:szCs w:val="28"/>
        </w:rPr>
        <w:t xml:space="preserve">something </w:t>
      </w:r>
      <w:r w:rsidRPr="000C5DED">
        <w:rPr>
          <w:rFonts w:ascii="Arial Black" w:hAnsi="Arial Black"/>
          <w:sz w:val="28"/>
          <w:szCs w:val="28"/>
        </w:rPr>
        <w:t>considered</w:t>
      </w:r>
      <w:r w:rsidR="00864178" w:rsidRPr="000C5DED">
        <w:rPr>
          <w:rFonts w:ascii="Arial Black" w:hAnsi="Arial Black"/>
          <w:sz w:val="28"/>
          <w:szCs w:val="28"/>
        </w:rPr>
        <w:t xml:space="preserve">, </w:t>
      </w:r>
      <w:r w:rsidR="000C5DED" w:rsidRPr="000C5DED">
        <w:rPr>
          <w:rFonts w:ascii="Arial Black" w:hAnsi="Arial Black"/>
          <w:sz w:val="28"/>
          <w:szCs w:val="28"/>
        </w:rPr>
        <w:t>realtors</w:t>
      </w:r>
      <w:r w:rsidR="00864178" w:rsidRPr="000C5DED">
        <w:rPr>
          <w:rFonts w:ascii="Arial Black" w:hAnsi="Arial Black"/>
          <w:sz w:val="28"/>
          <w:szCs w:val="28"/>
        </w:rPr>
        <w:t xml:space="preserve"> have not been trained by the State</w:t>
      </w:r>
      <w:r w:rsidR="000C5DED" w:rsidRPr="000C5DED">
        <w:rPr>
          <w:rFonts w:ascii="Arial Black" w:hAnsi="Arial Black"/>
          <w:sz w:val="28"/>
          <w:szCs w:val="28"/>
        </w:rPr>
        <w:t xml:space="preserve"> of Wisconsin’s</w:t>
      </w:r>
      <w:r w:rsidR="00864178" w:rsidRPr="000C5DED">
        <w:rPr>
          <w:rFonts w:ascii="Arial Black" w:hAnsi="Arial Black"/>
          <w:sz w:val="28"/>
          <w:szCs w:val="28"/>
        </w:rPr>
        <w:t xml:space="preserve"> Department of Revenue.  Example of good evidence is looking at comparable sales in the area.  Same size home, same type of construction, same age group, similar features.  You could have a professional appraiser come in to value the home at your expense.</w:t>
      </w:r>
    </w:p>
    <w:p w14:paraId="41A4A482" w14:textId="284E9939" w:rsidR="000C5DED" w:rsidRPr="000C5DED" w:rsidRDefault="007F4A30" w:rsidP="000C5DED">
      <w:pPr>
        <w:pStyle w:val="ListParagraph"/>
        <w:numPr>
          <w:ilvl w:val="0"/>
          <w:numId w:val="1"/>
        </w:numPr>
        <w:jc w:val="both"/>
        <w:rPr>
          <w:rFonts w:ascii="Arial Black" w:hAnsi="Arial Black"/>
          <w:sz w:val="28"/>
          <w:szCs w:val="28"/>
        </w:rPr>
      </w:pPr>
      <w:r w:rsidRPr="000C5DED">
        <w:rPr>
          <w:rFonts w:ascii="Arial Black" w:hAnsi="Arial Black"/>
          <w:sz w:val="28"/>
          <w:szCs w:val="28"/>
        </w:rPr>
        <w:t>I suggest you read though the Board of Review Guide for Homeowners.  This will provide good direction</w:t>
      </w:r>
      <w:r w:rsidR="000C5DED" w:rsidRPr="000C5DED">
        <w:rPr>
          <w:rFonts w:ascii="Arial Black" w:hAnsi="Arial Black"/>
          <w:sz w:val="28"/>
          <w:szCs w:val="28"/>
        </w:rPr>
        <w:t xml:space="preserve"> and will help prepare you to present evidence. </w:t>
      </w:r>
    </w:p>
    <w:p w14:paraId="479CA88E" w14:textId="77777777" w:rsidR="00171BF4" w:rsidRPr="000C5DED" w:rsidRDefault="00171BF4" w:rsidP="00171BF4">
      <w:pPr>
        <w:jc w:val="both"/>
        <w:rPr>
          <w:rFonts w:ascii="Arial Black" w:hAnsi="Arial Black"/>
          <w:sz w:val="28"/>
          <w:szCs w:val="28"/>
        </w:rPr>
      </w:pPr>
    </w:p>
    <w:sectPr w:rsidR="00171BF4" w:rsidRPr="000C5DED" w:rsidSect="000C5DE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082"/>
    <w:multiLevelType w:val="hybridMultilevel"/>
    <w:tmpl w:val="F9ACE3DE"/>
    <w:lvl w:ilvl="0" w:tplc="C6DED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88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F4"/>
    <w:rsid w:val="000C5DED"/>
    <w:rsid w:val="00171BF4"/>
    <w:rsid w:val="00641598"/>
    <w:rsid w:val="006A47C6"/>
    <w:rsid w:val="006B6199"/>
    <w:rsid w:val="00753BBF"/>
    <w:rsid w:val="00765993"/>
    <w:rsid w:val="007F4A30"/>
    <w:rsid w:val="00832DC3"/>
    <w:rsid w:val="0086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83DB"/>
  <w15:chartTrackingRefBased/>
  <w15:docId w15:val="{37A88A86-2EE2-480A-9395-3A14DAC1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A47C6"/>
    <w:pPr>
      <w:spacing w:after="0" w:line="240" w:lineRule="auto"/>
    </w:pPr>
    <w:rPr>
      <w:rFonts w:ascii="Arial" w:eastAsiaTheme="majorEastAsia" w:hAnsi="Arial" w:cstheme="majorBidi"/>
      <w:sz w:val="16"/>
      <w:szCs w:val="20"/>
    </w:rPr>
  </w:style>
  <w:style w:type="paragraph" w:styleId="EnvelopeAddress">
    <w:name w:val="envelope address"/>
    <w:basedOn w:val="Normal"/>
    <w:uiPriority w:val="99"/>
    <w:semiHidden/>
    <w:unhideWhenUsed/>
    <w:rsid w:val="006A47C6"/>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ListParagraph">
    <w:name w:val="List Paragraph"/>
    <w:basedOn w:val="Normal"/>
    <w:uiPriority w:val="34"/>
    <w:qFormat/>
    <w:rsid w:val="0075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2022-05-02T18:16:00Z</dcterms:created>
  <dcterms:modified xsi:type="dcterms:W3CDTF">2022-05-02T18:48:00Z</dcterms:modified>
</cp:coreProperties>
</file>